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A218C" w14:textId="56C0B588" w:rsidR="00BC7895" w:rsidRDefault="00B2430F" w:rsidP="0068010D">
      <w:pPr>
        <w:spacing w:after="0" w:line="276" w:lineRule="auto"/>
        <w:rPr>
          <w:rFonts w:cs="Arial"/>
          <w:b/>
          <w:bCs/>
          <w:color w:val="606060"/>
          <w:sz w:val="32"/>
          <w:szCs w:val="32"/>
        </w:rPr>
      </w:pPr>
      <w:r>
        <w:rPr>
          <w:rFonts w:cs="Arial"/>
          <w:b/>
          <w:bCs/>
          <w:noProof/>
          <w:color w:val="60606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F6E982" wp14:editId="6768842E">
                <wp:simplePos x="0" y="0"/>
                <wp:positionH relativeFrom="column">
                  <wp:posOffset>479502</wp:posOffset>
                </wp:positionH>
                <wp:positionV relativeFrom="paragraph">
                  <wp:posOffset>256478</wp:posOffset>
                </wp:positionV>
                <wp:extent cx="1204332" cy="30480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4332" cy="304800"/>
                        </a:xfrm>
                        <a:prstGeom prst="rect">
                          <a:avLst/>
                        </a:prstGeom>
                        <a:solidFill>
                          <a:srgbClr val="CACACA">
                            <a:alpha val="19938"/>
                          </a:srgb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18A3CA9" w14:textId="5C845B8B" w:rsidR="00601965" w:rsidRPr="00601965" w:rsidRDefault="00601965" w:rsidP="00601965">
                            <w:pPr>
                              <w:jc w:val="right"/>
                              <w:rPr>
                                <w:b/>
                                <w:bCs/>
                                <w:color w:val="606060"/>
                                <w:sz w:val="28"/>
                                <w:szCs w:val="24"/>
                              </w:rPr>
                            </w:pPr>
                            <w:r w:rsidRPr="00601965">
                              <w:rPr>
                                <w:b/>
                                <w:bCs/>
                                <w:color w:val="606060"/>
                                <w:sz w:val="28"/>
                                <w:szCs w:val="24"/>
                              </w:rPr>
                              <w:t xml:space="preserve">Handout </w:t>
                            </w:r>
                            <w:r w:rsidR="00B56590">
                              <w:rPr>
                                <w:b/>
                                <w:bCs/>
                                <w:color w:val="606060"/>
                                <w:sz w:val="28"/>
                                <w:szCs w:val="24"/>
                              </w:rPr>
                              <w:t>L</w:t>
                            </w:r>
                            <w:r w:rsidR="00933A0C">
                              <w:rPr>
                                <w:b/>
                                <w:bCs/>
                                <w:color w:val="606060"/>
                                <w:sz w:val="28"/>
                                <w:szCs w:val="24"/>
                              </w:rPr>
                              <w:tab/>
                            </w:r>
                            <w:r w:rsidR="00933A0C">
                              <w:rPr>
                                <w:b/>
                                <w:bCs/>
                                <w:color w:val="606060"/>
                                <w:sz w:val="28"/>
                                <w:szCs w:val="24"/>
                              </w:rPr>
                              <w:tab/>
                            </w:r>
                            <w:r w:rsidR="00933A0C">
                              <w:rPr>
                                <w:b/>
                                <w:bCs/>
                                <w:color w:val="606060"/>
                                <w:sz w:val="28"/>
                                <w:szCs w:val="24"/>
                              </w:rPr>
                              <w:tab/>
                            </w:r>
                            <w:r w:rsidR="00933A0C">
                              <w:rPr>
                                <w:b/>
                                <w:bCs/>
                                <w:color w:val="606060"/>
                                <w:sz w:val="28"/>
                                <w:szCs w:val="24"/>
                              </w:rPr>
                              <w:tab/>
                            </w:r>
                            <w:r w:rsidR="00933A0C">
                              <w:rPr>
                                <w:b/>
                                <w:bCs/>
                                <w:color w:val="606060"/>
                                <w:sz w:val="28"/>
                                <w:szCs w:val="24"/>
                              </w:rPr>
                              <w:tab/>
                            </w:r>
                            <w:r w:rsidR="00933A0C">
                              <w:rPr>
                                <w:b/>
                                <w:bCs/>
                                <w:color w:val="606060"/>
                                <w:sz w:val="28"/>
                                <w:szCs w:val="24"/>
                              </w:rPr>
                              <w:tab/>
                            </w:r>
                            <w:r w:rsidR="00933A0C">
                              <w:rPr>
                                <w:b/>
                                <w:bCs/>
                                <w:color w:val="606060"/>
                                <w:sz w:val="28"/>
                                <w:szCs w:val="24"/>
                              </w:rPr>
                              <w:tab/>
                            </w:r>
                            <w:r w:rsidR="00933A0C">
                              <w:rPr>
                                <w:b/>
                                <w:bCs/>
                                <w:color w:val="606060"/>
                                <w:sz w:val="28"/>
                                <w:szCs w:val="24"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F6E982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37.75pt;margin-top:20.2pt;width:94.8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" fillcolor="#cacaca" stroked="f" strokeweight=".5pt">
                <v:fill opacity="13107f"/>
                <v:textbox>
                  <w:txbxContent>
                    <w:p w14:paraId="518A3CA9" w14:textId="5C845B8B" w:rsidR="00601965" w:rsidRPr="00601965" w:rsidRDefault="00601965" w:rsidP="00601965">
                      <w:pPr>
                        <w:jc w:val="right"/>
                        <w:rPr>
                          <w:b/>
                          <w:bCs/>
                          <w:color w:val="606060"/>
                          <w:sz w:val="28"/>
                          <w:szCs w:val="24"/>
                        </w:rPr>
                      </w:pPr>
                      <w:r w:rsidRPr="00601965">
                        <w:rPr>
                          <w:b/>
                          <w:bCs/>
                          <w:color w:val="606060"/>
                          <w:sz w:val="28"/>
                          <w:szCs w:val="24"/>
                        </w:rPr>
                        <w:t xml:space="preserve">Handout </w:t>
                      </w:r>
                      <w:r w:rsidR="00B56590">
                        <w:rPr>
                          <w:b/>
                          <w:bCs/>
                          <w:color w:val="606060"/>
                          <w:sz w:val="28"/>
                          <w:szCs w:val="24"/>
                        </w:rPr>
                        <w:t>L</w:t>
                      </w:r>
                      <w:r w:rsidR="00933A0C">
                        <w:rPr>
                          <w:b/>
                          <w:bCs/>
                          <w:color w:val="606060"/>
                          <w:sz w:val="28"/>
                          <w:szCs w:val="24"/>
                        </w:rPr>
                        <w:tab/>
                      </w:r>
                      <w:r w:rsidR="00933A0C">
                        <w:rPr>
                          <w:b/>
                          <w:bCs/>
                          <w:color w:val="606060"/>
                          <w:sz w:val="28"/>
                          <w:szCs w:val="24"/>
                        </w:rPr>
                        <w:tab/>
                      </w:r>
                      <w:r w:rsidR="00933A0C">
                        <w:rPr>
                          <w:b/>
                          <w:bCs/>
                          <w:color w:val="606060"/>
                          <w:sz w:val="28"/>
                          <w:szCs w:val="24"/>
                        </w:rPr>
                        <w:tab/>
                      </w:r>
                      <w:r w:rsidR="00933A0C">
                        <w:rPr>
                          <w:b/>
                          <w:bCs/>
                          <w:color w:val="606060"/>
                          <w:sz w:val="28"/>
                          <w:szCs w:val="24"/>
                        </w:rPr>
                        <w:tab/>
                      </w:r>
                      <w:r w:rsidR="00933A0C">
                        <w:rPr>
                          <w:b/>
                          <w:bCs/>
                          <w:color w:val="606060"/>
                          <w:sz w:val="28"/>
                          <w:szCs w:val="24"/>
                        </w:rPr>
                        <w:tab/>
                      </w:r>
                      <w:r w:rsidR="00933A0C">
                        <w:rPr>
                          <w:b/>
                          <w:bCs/>
                          <w:color w:val="606060"/>
                          <w:sz w:val="28"/>
                          <w:szCs w:val="24"/>
                        </w:rPr>
                        <w:tab/>
                      </w:r>
                      <w:r w:rsidR="00933A0C">
                        <w:rPr>
                          <w:b/>
                          <w:bCs/>
                          <w:color w:val="606060"/>
                          <w:sz w:val="28"/>
                          <w:szCs w:val="24"/>
                        </w:rPr>
                        <w:tab/>
                      </w:r>
                      <w:r w:rsidR="00933A0C">
                        <w:rPr>
                          <w:b/>
                          <w:bCs/>
                          <w:color w:val="606060"/>
                          <w:sz w:val="28"/>
                          <w:szCs w:val="24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Theme="majorEastAsia" w:cstheme="majorBidi"/>
          <w:b/>
          <w:noProof/>
          <w:color w:val="606060"/>
          <w:sz w:val="40"/>
          <w:szCs w:val="26"/>
        </w:rPr>
        <w:drawing>
          <wp:anchor distT="0" distB="0" distL="114300" distR="114300" simplePos="0" relativeHeight="251658240" behindDoc="0" locked="0" layoutInCell="1" allowOverlap="1" wp14:anchorId="030A000A" wp14:editId="042E8341">
            <wp:simplePos x="0" y="0"/>
            <wp:positionH relativeFrom="column">
              <wp:posOffset>-38100</wp:posOffset>
            </wp:positionH>
            <wp:positionV relativeFrom="paragraph">
              <wp:posOffset>139700</wp:posOffset>
            </wp:positionV>
            <wp:extent cx="618178" cy="483235"/>
            <wp:effectExtent l="0" t="0" r="444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2531" cy="48663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E06D0B" w14:textId="41F4C141" w:rsidR="00601965" w:rsidRDefault="00601965" w:rsidP="0068010D">
      <w:pPr>
        <w:spacing w:after="0" w:line="276" w:lineRule="auto"/>
        <w:rPr>
          <w:rStyle w:val="Heading1Char"/>
        </w:rPr>
      </w:pPr>
      <w:r>
        <w:rPr>
          <w:rFonts w:cs="Arial"/>
          <w:b/>
          <w:bCs/>
          <w:color w:val="0070C0"/>
          <w:sz w:val="40"/>
          <w:szCs w:val="40"/>
        </w:rPr>
        <w:t xml:space="preserve"> </w:t>
      </w:r>
      <w:r w:rsidR="0068010D">
        <w:rPr>
          <w:rFonts w:cs="Arial"/>
          <w:b/>
          <w:bCs/>
          <w:color w:val="0070C0"/>
          <w:sz w:val="40"/>
          <w:szCs w:val="40"/>
        </w:rPr>
        <w:br/>
      </w:r>
    </w:p>
    <w:p w14:paraId="4FB61E72" w14:textId="31667986" w:rsidR="004E55DA" w:rsidRDefault="00B56590" w:rsidP="004E55DA">
      <w:pPr>
        <w:spacing w:after="0" w:line="276" w:lineRule="auto"/>
        <w:rPr>
          <w:rFonts w:cs="Arial"/>
          <w:szCs w:val="24"/>
          <w:lang w:val="en-US"/>
        </w:rPr>
      </w:pPr>
      <w:r w:rsidRPr="00B56590">
        <w:rPr>
          <w:rStyle w:val="Heading1Char"/>
        </w:rPr>
        <w:t>Working in partnership with families - suggested responses</w:t>
      </w:r>
    </w:p>
    <w:p w14:paraId="69E36033" w14:textId="77777777" w:rsidR="004E55DA" w:rsidRDefault="004E55DA" w:rsidP="004E55DA">
      <w:pPr>
        <w:spacing w:after="120" w:line="240" w:lineRule="auto"/>
        <w:rPr>
          <w:rFonts w:cs="Arial"/>
          <w:szCs w:val="24"/>
          <w:lang w:val="en-US"/>
        </w:rPr>
      </w:pPr>
    </w:p>
    <w:p w14:paraId="093E621D" w14:textId="77777777" w:rsidR="00B56590" w:rsidRPr="00B56590" w:rsidRDefault="00B56590" w:rsidP="00B56590">
      <w:pPr>
        <w:pStyle w:val="Heading2"/>
      </w:pPr>
      <w:r w:rsidRPr="00B56590">
        <w:t>A.</w:t>
      </w:r>
    </w:p>
    <w:p w14:paraId="39469D8B" w14:textId="1A691FCB" w:rsidR="00B56590" w:rsidRPr="00B56590" w:rsidRDefault="00B56590" w:rsidP="00C1018B">
      <w:pPr>
        <w:pStyle w:val="ListParagraph"/>
        <w:numPr>
          <w:ilvl w:val="0"/>
          <w:numId w:val="47"/>
        </w:numPr>
        <w:spacing w:after="120" w:line="276" w:lineRule="auto"/>
        <w:ind w:left="714" w:hanging="357"/>
        <w:contextualSpacing w:val="0"/>
        <w:rPr>
          <w:rFonts w:cs="Arial"/>
          <w:szCs w:val="24"/>
          <w:lang w:val="en-US"/>
        </w:rPr>
      </w:pPr>
      <w:r>
        <w:rPr>
          <w:rFonts w:cs="Arial"/>
          <w:szCs w:val="24"/>
          <w:lang w:val="en-US"/>
        </w:rPr>
        <w:t>R</w:t>
      </w:r>
      <w:r w:rsidRPr="00B56590">
        <w:rPr>
          <w:rFonts w:cs="Arial"/>
          <w:szCs w:val="24"/>
          <w:lang w:val="en-US"/>
        </w:rPr>
        <w:t>ecognise that family members have a crucial role to play in supporting their relative’s personal growth and independence, but this can also be challenging and awkward for them.</w:t>
      </w:r>
    </w:p>
    <w:p w14:paraId="6516C160" w14:textId="5AFC6869" w:rsidR="00B56590" w:rsidRPr="00B56590" w:rsidRDefault="00B56590" w:rsidP="00C1018B">
      <w:pPr>
        <w:pStyle w:val="ListParagraph"/>
        <w:numPr>
          <w:ilvl w:val="0"/>
          <w:numId w:val="47"/>
        </w:numPr>
        <w:spacing w:after="120" w:line="276" w:lineRule="auto"/>
        <w:ind w:left="714" w:hanging="357"/>
        <w:contextualSpacing w:val="0"/>
        <w:rPr>
          <w:rFonts w:cs="Arial"/>
          <w:szCs w:val="24"/>
          <w:lang w:val="en-US"/>
        </w:rPr>
      </w:pPr>
      <w:r w:rsidRPr="00B56590">
        <w:rPr>
          <w:rFonts w:cs="Arial"/>
          <w:szCs w:val="24"/>
          <w:lang w:val="en-US"/>
        </w:rPr>
        <w:t>Listen to and understand family members’ fears and anxieties about relationships, particularly their values, including around religion and culture.</w:t>
      </w:r>
    </w:p>
    <w:p w14:paraId="35055E96" w14:textId="15E1849D" w:rsidR="00B56590" w:rsidRPr="00B56590" w:rsidRDefault="00B56590" w:rsidP="00C1018B">
      <w:pPr>
        <w:pStyle w:val="ListParagraph"/>
        <w:numPr>
          <w:ilvl w:val="0"/>
          <w:numId w:val="47"/>
        </w:numPr>
        <w:spacing w:after="120" w:line="276" w:lineRule="auto"/>
        <w:ind w:left="714" w:hanging="357"/>
        <w:contextualSpacing w:val="0"/>
        <w:rPr>
          <w:rFonts w:cs="Arial"/>
          <w:szCs w:val="24"/>
          <w:lang w:val="en-US"/>
        </w:rPr>
      </w:pPr>
      <w:r w:rsidRPr="00B56590">
        <w:rPr>
          <w:rFonts w:cs="Arial"/>
          <w:szCs w:val="24"/>
          <w:lang w:val="en-US"/>
        </w:rPr>
        <w:t>Provide suggestions that address their concerns, such as the fact that education can enhance safety.</w:t>
      </w:r>
    </w:p>
    <w:p w14:paraId="2A0A6ABF" w14:textId="011901CA" w:rsidR="00B56590" w:rsidRDefault="00B56590" w:rsidP="00C1018B">
      <w:pPr>
        <w:pStyle w:val="ListParagraph"/>
        <w:numPr>
          <w:ilvl w:val="0"/>
          <w:numId w:val="47"/>
        </w:numPr>
        <w:spacing w:after="120" w:line="276" w:lineRule="auto"/>
        <w:ind w:left="714" w:hanging="357"/>
        <w:contextualSpacing w:val="0"/>
        <w:rPr>
          <w:rFonts w:cs="Arial"/>
          <w:szCs w:val="24"/>
          <w:lang w:val="en-US"/>
        </w:rPr>
      </w:pPr>
      <w:r w:rsidRPr="00B56590">
        <w:rPr>
          <w:rFonts w:cs="Arial"/>
          <w:szCs w:val="24"/>
          <w:lang w:val="en-US"/>
        </w:rPr>
        <w:t xml:space="preserve">Introduce less controversial topics initially, such as different types of relationships, </w:t>
      </w:r>
      <w:proofErr w:type="gramStart"/>
      <w:r w:rsidRPr="00B56590">
        <w:rPr>
          <w:rFonts w:cs="Arial"/>
          <w:szCs w:val="24"/>
          <w:lang w:val="en-US"/>
        </w:rPr>
        <w:t>consent</w:t>
      </w:r>
      <w:proofErr w:type="gramEnd"/>
      <w:r w:rsidRPr="00B56590">
        <w:rPr>
          <w:rFonts w:cs="Arial"/>
          <w:szCs w:val="24"/>
          <w:lang w:val="en-US"/>
        </w:rPr>
        <w:t xml:space="preserve"> and public/private spaces.</w:t>
      </w:r>
    </w:p>
    <w:p w14:paraId="3766491F" w14:textId="77777777" w:rsidR="00B56590" w:rsidRPr="00B56590" w:rsidRDefault="00B56590" w:rsidP="00C1018B">
      <w:pPr>
        <w:spacing w:after="120" w:line="276" w:lineRule="auto"/>
        <w:rPr>
          <w:rFonts w:cs="Arial"/>
          <w:szCs w:val="24"/>
          <w:lang w:val="en-US"/>
        </w:rPr>
      </w:pPr>
    </w:p>
    <w:p w14:paraId="6CADFB73" w14:textId="77777777" w:rsidR="00B56590" w:rsidRPr="00B56590" w:rsidRDefault="00B56590" w:rsidP="00C1018B">
      <w:pPr>
        <w:pStyle w:val="Heading3"/>
        <w:spacing w:before="0" w:after="120" w:line="276" w:lineRule="auto"/>
        <w:rPr>
          <w:lang w:val="en-US"/>
        </w:rPr>
      </w:pPr>
      <w:r w:rsidRPr="00B56590">
        <w:rPr>
          <w:lang w:val="en-US"/>
        </w:rPr>
        <w:t>Other things to consider</w:t>
      </w:r>
    </w:p>
    <w:p w14:paraId="6994515A" w14:textId="6EA3B627" w:rsidR="00B56590" w:rsidRPr="00B56590" w:rsidRDefault="00B56590" w:rsidP="00C1018B">
      <w:pPr>
        <w:pStyle w:val="ListParagraph"/>
        <w:numPr>
          <w:ilvl w:val="0"/>
          <w:numId w:val="48"/>
        </w:numPr>
        <w:spacing w:after="120" w:line="276" w:lineRule="auto"/>
        <w:contextualSpacing w:val="0"/>
        <w:rPr>
          <w:rFonts w:cs="Arial"/>
          <w:szCs w:val="24"/>
          <w:lang w:val="en-US"/>
        </w:rPr>
      </w:pPr>
      <w:r w:rsidRPr="00B56590">
        <w:rPr>
          <w:rFonts w:cs="Arial"/>
          <w:szCs w:val="24"/>
          <w:lang w:val="en-US"/>
        </w:rPr>
        <w:t xml:space="preserve">Are there opportunities to receive the same training and information as staff? </w:t>
      </w:r>
    </w:p>
    <w:p w14:paraId="7A01DD28" w14:textId="424793B5" w:rsidR="00B56590" w:rsidRPr="00B56590" w:rsidRDefault="00B56590" w:rsidP="00C1018B">
      <w:pPr>
        <w:pStyle w:val="ListParagraph"/>
        <w:numPr>
          <w:ilvl w:val="0"/>
          <w:numId w:val="48"/>
        </w:numPr>
        <w:spacing w:after="120" w:line="276" w:lineRule="auto"/>
        <w:contextualSpacing w:val="0"/>
        <w:rPr>
          <w:rFonts w:cs="Arial"/>
          <w:szCs w:val="24"/>
          <w:lang w:val="en-US"/>
        </w:rPr>
      </w:pPr>
      <w:r w:rsidRPr="00B56590">
        <w:rPr>
          <w:rFonts w:cs="Arial"/>
          <w:szCs w:val="24"/>
          <w:lang w:val="en-US"/>
        </w:rPr>
        <w:t>Can you find family members to join your training team?</w:t>
      </w:r>
    </w:p>
    <w:p w14:paraId="348E4437" w14:textId="73533BAD" w:rsidR="00B56590" w:rsidRPr="00B56590" w:rsidRDefault="00B56590" w:rsidP="00C1018B">
      <w:pPr>
        <w:pStyle w:val="ListParagraph"/>
        <w:numPr>
          <w:ilvl w:val="0"/>
          <w:numId w:val="48"/>
        </w:numPr>
        <w:spacing w:after="120" w:line="276" w:lineRule="auto"/>
        <w:contextualSpacing w:val="0"/>
        <w:rPr>
          <w:rFonts w:cs="Arial"/>
          <w:szCs w:val="24"/>
          <w:lang w:val="en-US"/>
        </w:rPr>
      </w:pPr>
      <w:r w:rsidRPr="00B56590">
        <w:rPr>
          <w:rFonts w:cs="Arial"/>
          <w:szCs w:val="24"/>
          <w:lang w:val="en-US"/>
        </w:rPr>
        <w:t>Could you support the individual to express their feelings and needs to their anxious parent?</w:t>
      </w:r>
    </w:p>
    <w:p w14:paraId="50DBAF0C" w14:textId="5CD35AD7" w:rsidR="00B56590" w:rsidRPr="00B56590" w:rsidRDefault="00B56590" w:rsidP="00C1018B">
      <w:pPr>
        <w:pStyle w:val="ListParagraph"/>
        <w:numPr>
          <w:ilvl w:val="0"/>
          <w:numId w:val="48"/>
        </w:numPr>
        <w:spacing w:after="120" w:line="276" w:lineRule="auto"/>
        <w:contextualSpacing w:val="0"/>
        <w:rPr>
          <w:rFonts w:cs="Arial"/>
          <w:szCs w:val="24"/>
          <w:lang w:val="en-US"/>
        </w:rPr>
      </w:pPr>
      <w:r w:rsidRPr="00B56590">
        <w:rPr>
          <w:rFonts w:cs="Arial"/>
          <w:szCs w:val="24"/>
          <w:lang w:val="en-US"/>
        </w:rPr>
        <w:t>Are there any advocacy groups in the area that might assist the person to feel more confident in speaking up, generally</w:t>
      </w:r>
      <w:r w:rsidR="00565E42">
        <w:rPr>
          <w:rFonts w:cs="Arial"/>
          <w:szCs w:val="24"/>
          <w:lang w:val="en-US"/>
        </w:rPr>
        <w:t>?</w:t>
      </w:r>
    </w:p>
    <w:p w14:paraId="16D73AA0" w14:textId="77777777" w:rsidR="00B56590" w:rsidRPr="00B56590" w:rsidRDefault="00B56590" w:rsidP="00B56590">
      <w:pPr>
        <w:spacing w:after="120" w:line="240" w:lineRule="auto"/>
        <w:rPr>
          <w:rFonts w:cs="Arial"/>
          <w:szCs w:val="24"/>
          <w:lang w:val="en-US"/>
        </w:rPr>
      </w:pPr>
    </w:p>
    <w:p w14:paraId="59F0C8BE" w14:textId="77777777" w:rsidR="00B56590" w:rsidRPr="00B56590" w:rsidRDefault="00B56590" w:rsidP="00B56590">
      <w:pPr>
        <w:pStyle w:val="Heading2"/>
        <w:rPr>
          <w:lang w:val="en-US"/>
        </w:rPr>
      </w:pPr>
      <w:r w:rsidRPr="00B56590">
        <w:rPr>
          <w:lang w:val="en-US"/>
        </w:rPr>
        <w:t>B.</w:t>
      </w:r>
    </w:p>
    <w:p w14:paraId="0551F8D8" w14:textId="16E49392" w:rsidR="00B56590" w:rsidRPr="00B56590" w:rsidRDefault="00B56590" w:rsidP="00C1018B">
      <w:pPr>
        <w:pStyle w:val="ListParagraph"/>
        <w:numPr>
          <w:ilvl w:val="0"/>
          <w:numId w:val="49"/>
        </w:numPr>
        <w:spacing w:after="120" w:line="276" w:lineRule="auto"/>
        <w:ind w:left="714" w:hanging="357"/>
        <w:contextualSpacing w:val="0"/>
        <w:rPr>
          <w:rFonts w:cs="Arial"/>
          <w:szCs w:val="24"/>
          <w:lang w:val="en-US"/>
        </w:rPr>
      </w:pPr>
      <w:r w:rsidRPr="00B56590">
        <w:rPr>
          <w:rFonts w:cs="Arial"/>
          <w:szCs w:val="24"/>
          <w:lang w:val="en-US"/>
        </w:rPr>
        <w:t>Recognise the impact of separation and loss on both the person being supported and their spouse.</w:t>
      </w:r>
    </w:p>
    <w:p w14:paraId="34C42573" w14:textId="0404F652" w:rsidR="00B56590" w:rsidRPr="00B56590" w:rsidRDefault="00B56590" w:rsidP="00C1018B">
      <w:pPr>
        <w:pStyle w:val="ListParagraph"/>
        <w:numPr>
          <w:ilvl w:val="0"/>
          <w:numId w:val="49"/>
        </w:numPr>
        <w:spacing w:after="120" w:line="276" w:lineRule="auto"/>
        <w:ind w:left="714" w:hanging="357"/>
        <w:contextualSpacing w:val="0"/>
        <w:rPr>
          <w:rFonts w:cs="Arial"/>
          <w:szCs w:val="24"/>
          <w:lang w:val="en-US"/>
        </w:rPr>
      </w:pPr>
      <w:r w:rsidRPr="00B56590">
        <w:rPr>
          <w:rFonts w:cs="Arial"/>
          <w:szCs w:val="24"/>
          <w:lang w:val="en-US"/>
        </w:rPr>
        <w:t>Acknowledge the additional stress encountered when a loved one wants to spend time with someone else living in the home.</w:t>
      </w:r>
    </w:p>
    <w:p w14:paraId="63DD8258" w14:textId="0564240F" w:rsidR="00B56590" w:rsidRPr="00B56590" w:rsidRDefault="00B56590" w:rsidP="00C1018B">
      <w:pPr>
        <w:pStyle w:val="ListParagraph"/>
        <w:numPr>
          <w:ilvl w:val="0"/>
          <w:numId w:val="49"/>
        </w:numPr>
        <w:spacing w:after="120" w:line="276" w:lineRule="auto"/>
        <w:ind w:left="714" w:hanging="357"/>
        <w:contextualSpacing w:val="0"/>
        <w:rPr>
          <w:rFonts w:cs="Arial"/>
          <w:szCs w:val="24"/>
          <w:lang w:val="en-US"/>
        </w:rPr>
      </w:pPr>
      <w:r w:rsidRPr="00B56590">
        <w:rPr>
          <w:rFonts w:cs="Arial"/>
          <w:szCs w:val="24"/>
          <w:lang w:val="en-US"/>
        </w:rPr>
        <w:t>Explain that this may be a consequence of dementia related cognitive decline, for instance, the person may no longer recognise their spouse.</w:t>
      </w:r>
    </w:p>
    <w:p w14:paraId="43DE5471" w14:textId="2D4E68D1" w:rsidR="00B56590" w:rsidRPr="00B56590" w:rsidRDefault="00B56590" w:rsidP="00C1018B">
      <w:pPr>
        <w:pStyle w:val="ListParagraph"/>
        <w:numPr>
          <w:ilvl w:val="0"/>
          <w:numId w:val="49"/>
        </w:numPr>
        <w:spacing w:after="120" w:line="276" w:lineRule="auto"/>
        <w:ind w:left="714" w:hanging="357"/>
        <w:contextualSpacing w:val="0"/>
        <w:rPr>
          <w:rFonts w:cs="Arial"/>
          <w:szCs w:val="24"/>
          <w:lang w:val="en-US"/>
        </w:rPr>
      </w:pPr>
      <w:r w:rsidRPr="00B56590">
        <w:rPr>
          <w:rFonts w:cs="Arial"/>
          <w:szCs w:val="24"/>
          <w:lang w:val="en-US"/>
        </w:rPr>
        <w:lastRenderedPageBreak/>
        <w:t>Explain sensitively that the need to experience intimacy with another person can remain important and can offer comfort and pleasure.</w:t>
      </w:r>
    </w:p>
    <w:p w14:paraId="435A5129" w14:textId="11382E32" w:rsidR="00B56590" w:rsidRPr="00B56590" w:rsidRDefault="00B56590" w:rsidP="00C1018B">
      <w:pPr>
        <w:pStyle w:val="ListParagraph"/>
        <w:numPr>
          <w:ilvl w:val="0"/>
          <w:numId w:val="49"/>
        </w:numPr>
        <w:spacing w:after="120" w:line="276" w:lineRule="auto"/>
        <w:ind w:left="714" w:hanging="357"/>
        <w:contextualSpacing w:val="0"/>
        <w:rPr>
          <w:rFonts w:cs="Arial"/>
          <w:szCs w:val="24"/>
          <w:lang w:val="en-US"/>
        </w:rPr>
      </w:pPr>
      <w:r w:rsidRPr="00B56590">
        <w:rPr>
          <w:rFonts w:cs="Arial"/>
          <w:szCs w:val="24"/>
          <w:lang w:val="en-US"/>
        </w:rPr>
        <w:t>Communicate this early to the family, ensuring that they don’t find out by accident.</w:t>
      </w:r>
    </w:p>
    <w:p w14:paraId="7AE87120" w14:textId="426E8944" w:rsidR="00B56590" w:rsidRPr="00B56590" w:rsidRDefault="00B56590" w:rsidP="00C1018B">
      <w:pPr>
        <w:pStyle w:val="ListParagraph"/>
        <w:numPr>
          <w:ilvl w:val="0"/>
          <w:numId w:val="49"/>
        </w:numPr>
        <w:spacing w:after="120" w:line="276" w:lineRule="auto"/>
        <w:ind w:left="714" w:hanging="357"/>
        <w:contextualSpacing w:val="0"/>
        <w:rPr>
          <w:rFonts w:cs="Arial"/>
          <w:szCs w:val="24"/>
          <w:lang w:val="en-US"/>
        </w:rPr>
      </w:pPr>
      <w:r w:rsidRPr="00B56590">
        <w:rPr>
          <w:rFonts w:cs="Arial"/>
          <w:szCs w:val="24"/>
          <w:lang w:val="en-US"/>
        </w:rPr>
        <w:t xml:space="preserve">Find ways to support the couple to share positive time together during visits, perhaps without the other person being present. </w:t>
      </w:r>
    </w:p>
    <w:p w14:paraId="78D5978D" w14:textId="77777777" w:rsidR="00B56590" w:rsidRDefault="00B56590" w:rsidP="00C1018B">
      <w:pPr>
        <w:spacing w:after="120" w:line="276" w:lineRule="auto"/>
        <w:rPr>
          <w:rFonts w:cs="Arial"/>
          <w:szCs w:val="24"/>
          <w:lang w:val="en-US"/>
        </w:rPr>
      </w:pPr>
    </w:p>
    <w:p w14:paraId="4248D3A8" w14:textId="2B1FAA50" w:rsidR="00B56590" w:rsidRPr="00B56590" w:rsidRDefault="00B56590" w:rsidP="00C1018B">
      <w:pPr>
        <w:pStyle w:val="Heading3"/>
        <w:spacing w:after="120" w:line="276" w:lineRule="auto"/>
      </w:pPr>
      <w:r w:rsidRPr="00B56590">
        <w:t>Other things to consider</w:t>
      </w:r>
    </w:p>
    <w:p w14:paraId="7EECB7C2" w14:textId="7E866BE3" w:rsidR="00B56590" w:rsidRPr="00B56590" w:rsidRDefault="00B56590" w:rsidP="00C1018B">
      <w:pPr>
        <w:pStyle w:val="ListParagraph"/>
        <w:numPr>
          <w:ilvl w:val="0"/>
          <w:numId w:val="50"/>
        </w:numPr>
        <w:spacing w:after="120" w:line="276" w:lineRule="auto"/>
        <w:contextualSpacing w:val="0"/>
        <w:rPr>
          <w:rFonts w:cs="Arial"/>
          <w:szCs w:val="24"/>
          <w:lang w:val="en-US"/>
        </w:rPr>
      </w:pPr>
      <w:r w:rsidRPr="00B56590">
        <w:rPr>
          <w:rFonts w:cs="Arial"/>
          <w:szCs w:val="24"/>
          <w:lang w:val="en-US"/>
        </w:rPr>
        <w:t>Seek sources of information and support for the spouse, such as a local carer’s group.</w:t>
      </w:r>
    </w:p>
    <w:p w14:paraId="5A52849C" w14:textId="5FCEE3B1" w:rsidR="00B56590" w:rsidRPr="00B56590" w:rsidRDefault="00B56590" w:rsidP="00C1018B">
      <w:pPr>
        <w:pStyle w:val="ListParagraph"/>
        <w:numPr>
          <w:ilvl w:val="0"/>
          <w:numId w:val="50"/>
        </w:numPr>
        <w:spacing w:after="120" w:line="276" w:lineRule="auto"/>
        <w:contextualSpacing w:val="0"/>
        <w:rPr>
          <w:rFonts w:cs="Arial"/>
          <w:szCs w:val="24"/>
          <w:lang w:val="en-US"/>
        </w:rPr>
      </w:pPr>
      <w:r w:rsidRPr="00B56590">
        <w:rPr>
          <w:rFonts w:cs="Arial"/>
          <w:szCs w:val="24"/>
          <w:lang w:val="en-US"/>
        </w:rPr>
        <w:t>Ensure that any contact between the individual and a new partner is consensual.</w:t>
      </w:r>
    </w:p>
    <w:p w14:paraId="2681FCB3" w14:textId="71F04C58" w:rsidR="009815BD" w:rsidRPr="00B56590" w:rsidRDefault="00B56590" w:rsidP="00C1018B">
      <w:pPr>
        <w:pStyle w:val="ListParagraph"/>
        <w:numPr>
          <w:ilvl w:val="0"/>
          <w:numId w:val="50"/>
        </w:numPr>
        <w:spacing w:after="120" w:line="276" w:lineRule="auto"/>
        <w:contextualSpacing w:val="0"/>
        <w:rPr>
          <w:rFonts w:cs="Arial"/>
          <w:szCs w:val="24"/>
          <w:lang w:val="en-US"/>
        </w:rPr>
      </w:pPr>
      <w:r w:rsidRPr="00B56590">
        <w:rPr>
          <w:rFonts w:cs="Arial"/>
          <w:szCs w:val="24"/>
          <w:lang w:val="en-US"/>
        </w:rPr>
        <w:t>If the person is seeking physical comfort through touch, think of other ways this can be achieved.</w:t>
      </w:r>
    </w:p>
    <w:sectPr w:rsidR="009815BD" w:rsidRPr="00B56590" w:rsidSect="00BC7895"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0A053" w14:textId="77777777" w:rsidR="009270F9" w:rsidRDefault="009270F9" w:rsidP="00BC7895">
      <w:pPr>
        <w:spacing w:after="0" w:line="240" w:lineRule="auto"/>
      </w:pPr>
      <w:r>
        <w:separator/>
      </w:r>
    </w:p>
  </w:endnote>
  <w:endnote w:type="continuationSeparator" w:id="0">
    <w:p w14:paraId="63485BC8" w14:textId="77777777" w:rsidR="009270F9" w:rsidRDefault="009270F9" w:rsidP="00BC78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NeueLT Std">
    <w:panose1 w:val="020B0604020202020204"/>
    <w:charset w:val="4D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43599149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349659C" w14:textId="7770803C" w:rsidR="00BC7895" w:rsidRDefault="00BC7895" w:rsidP="006B618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7FD4D702" w14:textId="77777777" w:rsidR="00BC7895" w:rsidRDefault="00BC7895" w:rsidP="00BC789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b/>
        <w:bCs/>
        <w:color w:val="008F97"/>
      </w:rPr>
      <w:id w:val="130050162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C2E8463" w14:textId="49F2CD7F" w:rsidR="00BC7895" w:rsidRPr="00601965" w:rsidRDefault="00BC7895" w:rsidP="006B618B">
        <w:pPr>
          <w:pStyle w:val="Footer"/>
          <w:framePr w:wrap="none" w:vAnchor="text" w:hAnchor="margin" w:xAlign="right" w:y="1"/>
          <w:rPr>
            <w:rStyle w:val="PageNumber"/>
            <w:b/>
            <w:bCs/>
            <w:color w:val="008F97"/>
          </w:rPr>
        </w:pPr>
        <w:r w:rsidRPr="00601965">
          <w:rPr>
            <w:rStyle w:val="PageNumber"/>
            <w:b/>
            <w:bCs/>
            <w:color w:val="008F97"/>
          </w:rPr>
          <w:fldChar w:fldCharType="begin"/>
        </w:r>
        <w:r w:rsidRPr="00601965">
          <w:rPr>
            <w:rStyle w:val="PageNumber"/>
            <w:b/>
            <w:bCs/>
            <w:color w:val="008F97"/>
          </w:rPr>
          <w:instrText xml:space="preserve"> PAGE </w:instrText>
        </w:r>
        <w:r w:rsidRPr="00601965">
          <w:rPr>
            <w:rStyle w:val="PageNumber"/>
            <w:b/>
            <w:bCs/>
            <w:color w:val="008F97"/>
          </w:rPr>
          <w:fldChar w:fldCharType="separate"/>
        </w:r>
        <w:r w:rsidRPr="00601965">
          <w:rPr>
            <w:rStyle w:val="PageNumber"/>
            <w:b/>
            <w:bCs/>
            <w:noProof/>
            <w:color w:val="008F97"/>
          </w:rPr>
          <w:t>2</w:t>
        </w:r>
        <w:r w:rsidRPr="00601965">
          <w:rPr>
            <w:rStyle w:val="PageNumber"/>
            <w:b/>
            <w:bCs/>
            <w:color w:val="008F97"/>
          </w:rPr>
          <w:fldChar w:fldCharType="end"/>
        </w:r>
      </w:p>
    </w:sdtContent>
  </w:sdt>
  <w:p w14:paraId="39116A79" w14:textId="5B0456A5" w:rsidR="00BC7895" w:rsidRPr="00601965" w:rsidRDefault="00601965" w:rsidP="00601965">
    <w:pPr>
      <w:pStyle w:val="Footer"/>
      <w:ind w:right="95"/>
      <w:rPr>
        <w:color w:val="606060"/>
        <w:sz w:val="22"/>
        <w:szCs w:val="21"/>
      </w:rPr>
    </w:pPr>
    <w:r>
      <w:rPr>
        <w:noProof/>
        <w:color w:val="606060"/>
        <w:sz w:val="22"/>
        <w:szCs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07CCF4F" wp14:editId="59E50783">
              <wp:simplePos x="0" y="0"/>
              <wp:positionH relativeFrom="column">
                <wp:posOffset>-12700</wp:posOffset>
              </wp:positionH>
              <wp:positionV relativeFrom="paragraph">
                <wp:posOffset>-97790</wp:posOffset>
              </wp:positionV>
              <wp:extent cx="5727700" cy="0"/>
              <wp:effectExtent l="0" t="0" r="12700" b="1270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2770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CACACA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68263B4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pt,-7.7pt" to="450pt,-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" strokecolor="#cacaca" strokeweight="1pt">
              <v:stroke joinstyle="miter"/>
            </v:line>
          </w:pict>
        </mc:Fallback>
      </mc:AlternateContent>
    </w:r>
    <w:r w:rsidRPr="00601965">
      <w:rPr>
        <w:color w:val="606060"/>
        <w:sz w:val="22"/>
        <w:szCs w:val="21"/>
      </w:rPr>
      <w:t>Relationships and sexuality awareness raising for social care staff training programme</w:t>
    </w:r>
    <w:r>
      <w:rPr>
        <w:color w:val="606060"/>
        <w:sz w:val="22"/>
        <w:szCs w:val="21"/>
      </w:rPr>
      <w:t xml:space="preserve">    </w:t>
    </w:r>
    <w:r w:rsidRPr="00601965">
      <w:rPr>
        <w:b/>
        <w:bCs/>
        <w:color w:val="008F97"/>
        <w:szCs w:val="24"/>
      </w:rPr>
      <w:t>I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DC157" w14:textId="5C5DB42A" w:rsidR="00726F33" w:rsidRDefault="00726F33">
    <w:pPr>
      <w:pStyle w:val="Foot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11D5A666" wp14:editId="5F2A1260">
          <wp:simplePos x="0" y="0"/>
          <wp:positionH relativeFrom="column">
            <wp:posOffset>3714893</wp:posOffset>
          </wp:positionH>
          <wp:positionV relativeFrom="paragraph">
            <wp:posOffset>-219075</wp:posOffset>
          </wp:positionV>
          <wp:extent cx="781665" cy="485389"/>
          <wp:effectExtent l="0" t="0" r="6350" b="0"/>
          <wp:wrapNone/>
          <wp:docPr id="6" name="Picture 6" descr="Logo, icon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Logo, icon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665" cy="4853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1551C982" wp14:editId="3F0F9C9B">
          <wp:simplePos x="0" y="0"/>
          <wp:positionH relativeFrom="column">
            <wp:posOffset>4866886</wp:posOffset>
          </wp:positionH>
          <wp:positionV relativeFrom="paragraph">
            <wp:posOffset>-251460</wp:posOffset>
          </wp:positionV>
          <wp:extent cx="1047135" cy="504176"/>
          <wp:effectExtent l="0" t="0" r="0" b="4445"/>
          <wp:wrapNone/>
          <wp:docPr id="5" name="Picture 5" descr="Logo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 with medium confidenc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7135" cy="50417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0B26F" w14:textId="77777777" w:rsidR="009270F9" w:rsidRDefault="009270F9" w:rsidP="00BC7895">
      <w:pPr>
        <w:spacing w:after="0" w:line="240" w:lineRule="auto"/>
      </w:pPr>
      <w:r>
        <w:separator/>
      </w:r>
    </w:p>
  </w:footnote>
  <w:footnote w:type="continuationSeparator" w:id="0">
    <w:p w14:paraId="5B6D5CF6" w14:textId="77777777" w:rsidR="009270F9" w:rsidRDefault="009270F9" w:rsidP="00BC78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AE21E" w14:textId="1AAA6128" w:rsidR="00BC7895" w:rsidRDefault="00BC7895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55E0AA9" wp14:editId="609D4BA0">
          <wp:simplePos x="0" y="0"/>
          <wp:positionH relativeFrom="column">
            <wp:posOffset>-901700</wp:posOffset>
          </wp:positionH>
          <wp:positionV relativeFrom="paragraph">
            <wp:posOffset>-436880</wp:posOffset>
          </wp:positionV>
          <wp:extent cx="7531100" cy="1672929"/>
          <wp:effectExtent l="0" t="0" r="0" b="0"/>
          <wp:wrapNone/>
          <wp:docPr id="1" name="Picture 1" descr="Shape, rectangl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Shape, rectangl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1100" cy="167292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2B08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8225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B8C8B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E25D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CB81D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184CF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AF8EC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99E0F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08A1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13080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30504E"/>
    <w:multiLevelType w:val="hybridMultilevel"/>
    <w:tmpl w:val="090A1FF0"/>
    <w:lvl w:ilvl="0" w:tplc="08090005">
      <w:start w:val="1"/>
      <w:numFmt w:val="bullet"/>
      <w:lvlText w:val=""/>
      <w:lvlJc w:val="left"/>
      <w:pPr>
        <w:ind w:left="83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11" w15:restartNumberingAfterBreak="0">
    <w:nsid w:val="106E0DA4"/>
    <w:multiLevelType w:val="hybridMultilevel"/>
    <w:tmpl w:val="E0943F08"/>
    <w:lvl w:ilvl="0" w:tplc="08090005">
      <w:start w:val="1"/>
      <w:numFmt w:val="bullet"/>
      <w:lvlText w:val=""/>
      <w:lvlJc w:val="left"/>
      <w:pPr>
        <w:ind w:left="83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12" w15:restartNumberingAfterBreak="0">
    <w:nsid w:val="13BE11FB"/>
    <w:multiLevelType w:val="hybridMultilevel"/>
    <w:tmpl w:val="D6C6E132"/>
    <w:lvl w:ilvl="0" w:tplc="08090005">
      <w:start w:val="1"/>
      <w:numFmt w:val="bullet"/>
      <w:lvlText w:val=""/>
      <w:lvlJc w:val="left"/>
      <w:pPr>
        <w:ind w:left="83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13" w15:restartNumberingAfterBreak="0">
    <w:nsid w:val="13C94BAD"/>
    <w:multiLevelType w:val="hybridMultilevel"/>
    <w:tmpl w:val="064AA8BC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EC3990"/>
    <w:multiLevelType w:val="hybridMultilevel"/>
    <w:tmpl w:val="F0580BD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6824A7"/>
    <w:multiLevelType w:val="hybridMultilevel"/>
    <w:tmpl w:val="374A91A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F17ADD"/>
    <w:multiLevelType w:val="hybridMultilevel"/>
    <w:tmpl w:val="67EC35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323184"/>
    <w:multiLevelType w:val="hybridMultilevel"/>
    <w:tmpl w:val="8220870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FF307D"/>
    <w:multiLevelType w:val="hybridMultilevel"/>
    <w:tmpl w:val="DB364692"/>
    <w:lvl w:ilvl="0" w:tplc="45787848"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47697"/>
    <w:multiLevelType w:val="hybridMultilevel"/>
    <w:tmpl w:val="8B548F1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4267E9"/>
    <w:multiLevelType w:val="hybridMultilevel"/>
    <w:tmpl w:val="2AF8D6C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633338"/>
    <w:multiLevelType w:val="hybridMultilevel"/>
    <w:tmpl w:val="45EA9D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250205"/>
    <w:multiLevelType w:val="hybridMultilevel"/>
    <w:tmpl w:val="4392C55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763E25"/>
    <w:multiLevelType w:val="hybridMultilevel"/>
    <w:tmpl w:val="903820F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2C45C1"/>
    <w:multiLevelType w:val="hybridMultilevel"/>
    <w:tmpl w:val="8A78B104"/>
    <w:lvl w:ilvl="0" w:tplc="08090005">
      <w:start w:val="1"/>
      <w:numFmt w:val="bullet"/>
      <w:lvlText w:val=""/>
      <w:lvlJc w:val="left"/>
      <w:pPr>
        <w:ind w:left="83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25" w15:restartNumberingAfterBreak="0">
    <w:nsid w:val="3FDA5A6B"/>
    <w:multiLevelType w:val="hybridMultilevel"/>
    <w:tmpl w:val="F7181DF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63B64"/>
    <w:multiLevelType w:val="hybridMultilevel"/>
    <w:tmpl w:val="3874391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E34836"/>
    <w:multiLevelType w:val="hybridMultilevel"/>
    <w:tmpl w:val="E7AC5C8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E40B58"/>
    <w:multiLevelType w:val="hybridMultilevel"/>
    <w:tmpl w:val="DE0E66B4"/>
    <w:lvl w:ilvl="0" w:tplc="08090005">
      <w:start w:val="1"/>
      <w:numFmt w:val="bullet"/>
      <w:lvlText w:val=""/>
      <w:lvlJc w:val="left"/>
      <w:pPr>
        <w:ind w:left="83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29" w15:restartNumberingAfterBreak="0">
    <w:nsid w:val="47B65A55"/>
    <w:multiLevelType w:val="hybridMultilevel"/>
    <w:tmpl w:val="8DE0649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DF597E"/>
    <w:multiLevelType w:val="hybridMultilevel"/>
    <w:tmpl w:val="FCE2FF4A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99D4090"/>
    <w:multiLevelType w:val="hybridMultilevel"/>
    <w:tmpl w:val="C13EF5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2E4FCE"/>
    <w:multiLevelType w:val="hybridMultilevel"/>
    <w:tmpl w:val="D4569D76"/>
    <w:lvl w:ilvl="0" w:tplc="08090005">
      <w:start w:val="1"/>
      <w:numFmt w:val="bullet"/>
      <w:lvlText w:val=""/>
      <w:lvlJc w:val="left"/>
      <w:pPr>
        <w:ind w:left="83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33" w15:restartNumberingAfterBreak="0">
    <w:nsid w:val="4D9213E8"/>
    <w:multiLevelType w:val="hybridMultilevel"/>
    <w:tmpl w:val="D38419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CF2F43"/>
    <w:multiLevelType w:val="hybridMultilevel"/>
    <w:tmpl w:val="9176C2CA"/>
    <w:lvl w:ilvl="0" w:tplc="08090005">
      <w:start w:val="1"/>
      <w:numFmt w:val="bullet"/>
      <w:lvlText w:val=""/>
      <w:lvlJc w:val="left"/>
      <w:pPr>
        <w:ind w:left="83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35" w15:restartNumberingAfterBreak="0">
    <w:nsid w:val="53912149"/>
    <w:multiLevelType w:val="hybridMultilevel"/>
    <w:tmpl w:val="5E58BC1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EA17E5"/>
    <w:multiLevelType w:val="hybridMultilevel"/>
    <w:tmpl w:val="7740396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F24919"/>
    <w:multiLevelType w:val="hybridMultilevel"/>
    <w:tmpl w:val="99DC06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407D1E"/>
    <w:multiLevelType w:val="hybridMultilevel"/>
    <w:tmpl w:val="3A0655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A41093"/>
    <w:multiLevelType w:val="hybridMultilevel"/>
    <w:tmpl w:val="FB9C12EE"/>
    <w:lvl w:ilvl="0" w:tplc="08090005">
      <w:start w:val="1"/>
      <w:numFmt w:val="bullet"/>
      <w:lvlText w:val=""/>
      <w:lvlJc w:val="left"/>
      <w:pPr>
        <w:ind w:left="83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40" w15:restartNumberingAfterBreak="0">
    <w:nsid w:val="66F93E29"/>
    <w:multiLevelType w:val="hybridMultilevel"/>
    <w:tmpl w:val="C76866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B51BE"/>
    <w:multiLevelType w:val="hybridMultilevel"/>
    <w:tmpl w:val="66AC36E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006A4D"/>
    <w:multiLevelType w:val="hybridMultilevel"/>
    <w:tmpl w:val="D7CC31BE"/>
    <w:lvl w:ilvl="0" w:tplc="08090005">
      <w:start w:val="1"/>
      <w:numFmt w:val="bullet"/>
      <w:lvlText w:val=""/>
      <w:lvlJc w:val="left"/>
      <w:pPr>
        <w:ind w:left="83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43" w15:restartNumberingAfterBreak="0">
    <w:nsid w:val="6A7E27E1"/>
    <w:multiLevelType w:val="hybridMultilevel"/>
    <w:tmpl w:val="179AC37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0B50EA"/>
    <w:multiLevelType w:val="hybridMultilevel"/>
    <w:tmpl w:val="FEB86A4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DFB7A7A"/>
    <w:multiLevelType w:val="hybridMultilevel"/>
    <w:tmpl w:val="D3A2893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9B50FA"/>
    <w:multiLevelType w:val="hybridMultilevel"/>
    <w:tmpl w:val="7E1097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B17FB8"/>
    <w:multiLevelType w:val="hybridMultilevel"/>
    <w:tmpl w:val="31783CC0"/>
    <w:lvl w:ilvl="0" w:tplc="08090005">
      <w:start w:val="1"/>
      <w:numFmt w:val="bullet"/>
      <w:lvlText w:val=""/>
      <w:lvlJc w:val="left"/>
      <w:pPr>
        <w:ind w:left="83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48" w15:restartNumberingAfterBreak="0">
    <w:nsid w:val="7CB27FF9"/>
    <w:multiLevelType w:val="hybridMultilevel"/>
    <w:tmpl w:val="E28829B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9616BD"/>
    <w:multiLevelType w:val="hybridMultilevel"/>
    <w:tmpl w:val="F5D2018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6773605">
    <w:abstractNumId w:val="0"/>
  </w:num>
  <w:num w:numId="2" w16cid:durableId="1618873185">
    <w:abstractNumId w:val="1"/>
  </w:num>
  <w:num w:numId="3" w16cid:durableId="1650744040">
    <w:abstractNumId w:val="2"/>
  </w:num>
  <w:num w:numId="4" w16cid:durableId="281351651">
    <w:abstractNumId w:val="3"/>
  </w:num>
  <w:num w:numId="5" w16cid:durableId="1369842665">
    <w:abstractNumId w:val="8"/>
  </w:num>
  <w:num w:numId="6" w16cid:durableId="1236476530">
    <w:abstractNumId w:val="4"/>
  </w:num>
  <w:num w:numId="7" w16cid:durableId="1777362880">
    <w:abstractNumId w:val="5"/>
  </w:num>
  <w:num w:numId="8" w16cid:durableId="1388258257">
    <w:abstractNumId w:val="6"/>
  </w:num>
  <w:num w:numId="9" w16cid:durableId="313803204">
    <w:abstractNumId w:val="7"/>
  </w:num>
  <w:num w:numId="10" w16cid:durableId="679695245">
    <w:abstractNumId w:val="9"/>
  </w:num>
  <w:num w:numId="11" w16cid:durableId="258026974">
    <w:abstractNumId w:val="30"/>
  </w:num>
  <w:num w:numId="12" w16cid:durableId="243221875">
    <w:abstractNumId w:val="13"/>
  </w:num>
  <w:num w:numId="13" w16cid:durableId="480123986">
    <w:abstractNumId w:val="18"/>
  </w:num>
  <w:num w:numId="14" w16cid:durableId="2100055577">
    <w:abstractNumId w:val="40"/>
  </w:num>
  <w:num w:numId="15" w16cid:durableId="1615166703">
    <w:abstractNumId w:val="21"/>
  </w:num>
  <w:num w:numId="16" w16cid:durableId="737901513">
    <w:abstractNumId w:val="15"/>
  </w:num>
  <w:num w:numId="17" w16cid:durableId="368838586">
    <w:abstractNumId w:val="38"/>
  </w:num>
  <w:num w:numId="18" w16cid:durableId="1301305987">
    <w:abstractNumId w:val="10"/>
  </w:num>
  <w:num w:numId="19" w16cid:durableId="310838887">
    <w:abstractNumId w:val="34"/>
  </w:num>
  <w:num w:numId="20" w16cid:durableId="1952784797">
    <w:abstractNumId w:val="28"/>
  </w:num>
  <w:num w:numId="21" w16cid:durableId="354618124">
    <w:abstractNumId w:val="47"/>
  </w:num>
  <w:num w:numId="22" w16cid:durableId="957831614">
    <w:abstractNumId w:val="12"/>
  </w:num>
  <w:num w:numId="23" w16cid:durableId="37358968">
    <w:abstractNumId w:val="39"/>
  </w:num>
  <w:num w:numId="24" w16cid:durableId="1354576126">
    <w:abstractNumId w:val="24"/>
  </w:num>
  <w:num w:numId="25" w16cid:durableId="944193203">
    <w:abstractNumId w:val="11"/>
  </w:num>
  <w:num w:numId="26" w16cid:durableId="608901263">
    <w:abstractNumId w:val="32"/>
  </w:num>
  <w:num w:numId="27" w16cid:durableId="1998919863">
    <w:abstractNumId w:val="42"/>
  </w:num>
  <w:num w:numId="28" w16cid:durableId="1094208409">
    <w:abstractNumId w:val="36"/>
  </w:num>
  <w:num w:numId="29" w16cid:durableId="761990302">
    <w:abstractNumId w:val="33"/>
  </w:num>
  <w:num w:numId="30" w16cid:durableId="749542255">
    <w:abstractNumId w:val="37"/>
  </w:num>
  <w:num w:numId="31" w16cid:durableId="482963395">
    <w:abstractNumId w:val="31"/>
  </w:num>
  <w:num w:numId="32" w16cid:durableId="1550457319">
    <w:abstractNumId w:val="44"/>
  </w:num>
  <w:num w:numId="33" w16cid:durableId="1124542645">
    <w:abstractNumId w:val="48"/>
  </w:num>
  <w:num w:numId="34" w16cid:durableId="334767594">
    <w:abstractNumId w:val="22"/>
  </w:num>
  <w:num w:numId="35" w16cid:durableId="1800222359">
    <w:abstractNumId w:val="45"/>
  </w:num>
  <w:num w:numId="36" w16cid:durableId="1868564374">
    <w:abstractNumId w:val="19"/>
  </w:num>
  <w:num w:numId="37" w16cid:durableId="1910993405">
    <w:abstractNumId w:val="29"/>
  </w:num>
  <w:num w:numId="38" w16cid:durableId="392388123">
    <w:abstractNumId w:val="43"/>
  </w:num>
  <w:num w:numId="39" w16cid:durableId="434330527">
    <w:abstractNumId w:val="20"/>
  </w:num>
  <w:num w:numId="40" w16cid:durableId="606666816">
    <w:abstractNumId w:val="27"/>
  </w:num>
  <w:num w:numId="41" w16cid:durableId="465782620">
    <w:abstractNumId w:val="41"/>
  </w:num>
  <w:num w:numId="42" w16cid:durableId="899050050">
    <w:abstractNumId w:val="26"/>
  </w:num>
  <w:num w:numId="43" w16cid:durableId="1883244901">
    <w:abstractNumId w:val="14"/>
  </w:num>
  <w:num w:numId="44" w16cid:durableId="1367022303">
    <w:abstractNumId w:val="17"/>
  </w:num>
  <w:num w:numId="45" w16cid:durableId="784426928">
    <w:abstractNumId w:val="16"/>
  </w:num>
  <w:num w:numId="46" w16cid:durableId="1446851385">
    <w:abstractNumId w:val="46"/>
  </w:num>
  <w:num w:numId="47" w16cid:durableId="1748107872">
    <w:abstractNumId w:val="25"/>
  </w:num>
  <w:num w:numId="48" w16cid:durableId="68576742">
    <w:abstractNumId w:val="49"/>
  </w:num>
  <w:num w:numId="49" w16cid:durableId="844825401">
    <w:abstractNumId w:val="35"/>
  </w:num>
  <w:num w:numId="50" w16cid:durableId="12748279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10D"/>
    <w:rsid w:val="00054F32"/>
    <w:rsid w:val="00060314"/>
    <w:rsid w:val="000D76E5"/>
    <w:rsid w:val="001A09F3"/>
    <w:rsid w:val="001D1C85"/>
    <w:rsid w:val="00284433"/>
    <w:rsid w:val="003227A9"/>
    <w:rsid w:val="003B69A7"/>
    <w:rsid w:val="003E2B41"/>
    <w:rsid w:val="004E55DA"/>
    <w:rsid w:val="00565E42"/>
    <w:rsid w:val="005E25A5"/>
    <w:rsid w:val="00601965"/>
    <w:rsid w:val="0068010D"/>
    <w:rsid w:val="00726F33"/>
    <w:rsid w:val="00742462"/>
    <w:rsid w:val="00770909"/>
    <w:rsid w:val="007E0C77"/>
    <w:rsid w:val="00880072"/>
    <w:rsid w:val="00924891"/>
    <w:rsid w:val="009270F9"/>
    <w:rsid w:val="00933A0C"/>
    <w:rsid w:val="009568E8"/>
    <w:rsid w:val="009815BD"/>
    <w:rsid w:val="00A72510"/>
    <w:rsid w:val="00AA23E0"/>
    <w:rsid w:val="00B24193"/>
    <w:rsid w:val="00B2430F"/>
    <w:rsid w:val="00B40CF9"/>
    <w:rsid w:val="00B56590"/>
    <w:rsid w:val="00B86141"/>
    <w:rsid w:val="00BC7895"/>
    <w:rsid w:val="00BD4FF7"/>
    <w:rsid w:val="00C1018B"/>
    <w:rsid w:val="00C82CC6"/>
    <w:rsid w:val="00D95AEB"/>
    <w:rsid w:val="00DD0E2B"/>
    <w:rsid w:val="00E33D46"/>
    <w:rsid w:val="00E702B0"/>
    <w:rsid w:val="00F126DE"/>
    <w:rsid w:val="00F13693"/>
    <w:rsid w:val="00F554C7"/>
    <w:rsid w:val="00F87BF9"/>
    <w:rsid w:val="00FB6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F5A493"/>
  <w15:chartTrackingRefBased/>
  <w15:docId w15:val="{C80D4AD3-6A8A-E443-936F-2C6EA3892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2B0"/>
    <w:pPr>
      <w:spacing w:after="160" w:line="259" w:lineRule="auto"/>
    </w:pPr>
    <w:rPr>
      <w:rFonts w:ascii="Arial" w:hAnsi="Arial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702B0"/>
    <w:pPr>
      <w:keepNext/>
      <w:keepLines/>
      <w:spacing w:before="240" w:after="0"/>
      <w:outlineLvl w:val="0"/>
    </w:pPr>
    <w:rPr>
      <w:rFonts w:eastAsiaTheme="majorEastAsia" w:cstheme="majorBidi"/>
      <w:b/>
      <w:color w:val="008F97"/>
      <w:sz w:val="5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702B0"/>
    <w:pPr>
      <w:keepNext/>
      <w:keepLines/>
      <w:spacing w:before="40" w:after="0"/>
      <w:outlineLvl w:val="1"/>
    </w:pPr>
    <w:rPr>
      <w:rFonts w:eastAsiaTheme="majorEastAsia" w:cstheme="majorBidi"/>
      <w:b/>
      <w:color w:val="606060"/>
      <w:sz w:val="4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702B0"/>
    <w:pPr>
      <w:keepNext/>
      <w:keepLines/>
      <w:spacing w:before="40" w:after="0"/>
      <w:outlineLvl w:val="2"/>
    </w:pPr>
    <w:rPr>
      <w:rFonts w:eastAsiaTheme="majorEastAsia" w:cstheme="majorBidi"/>
      <w:b/>
      <w:color w:val="008F97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680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8010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8010D"/>
    <w:rPr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E702B0"/>
    <w:rPr>
      <w:rFonts w:ascii="Arial" w:eastAsiaTheme="majorEastAsia" w:hAnsi="Arial" w:cstheme="majorBidi"/>
      <w:b/>
      <w:color w:val="008F97"/>
      <w:sz w:val="5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702B0"/>
    <w:rPr>
      <w:rFonts w:ascii="Arial" w:eastAsiaTheme="majorEastAsia" w:hAnsi="Arial" w:cstheme="majorBidi"/>
      <w:b/>
      <w:color w:val="606060"/>
      <w:sz w:val="4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702B0"/>
    <w:rPr>
      <w:rFonts w:ascii="Arial" w:eastAsiaTheme="majorEastAsia" w:hAnsi="Arial" w:cstheme="majorBidi"/>
      <w:b/>
      <w:color w:val="008F97"/>
      <w:sz w:val="28"/>
    </w:rPr>
  </w:style>
  <w:style w:type="paragraph" w:styleId="Header">
    <w:name w:val="header"/>
    <w:basedOn w:val="Normal"/>
    <w:link w:val="HeaderChar"/>
    <w:uiPriority w:val="99"/>
    <w:unhideWhenUsed/>
    <w:rsid w:val="00BC78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7895"/>
    <w:rPr>
      <w:rFonts w:ascii="Arial" w:hAnsi="Arial"/>
      <w:szCs w:val="22"/>
    </w:rPr>
  </w:style>
  <w:style w:type="paragraph" w:styleId="Footer">
    <w:name w:val="footer"/>
    <w:basedOn w:val="Normal"/>
    <w:link w:val="FooterChar"/>
    <w:uiPriority w:val="99"/>
    <w:unhideWhenUsed/>
    <w:rsid w:val="00BC78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7895"/>
    <w:rPr>
      <w:rFonts w:ascii="Arial" w:hAnsi="Arial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BC7895"/>
  </w:style>
  <w:style w:type="paragraph" w:styleId="ListParagraph">
    <w:name w:val="List Paragraph"/>
    <w:basedOn w:val="Normal"/>
    <w:uiPriority w:val="34"/>
    <w:qFormat/>
    <w:rsid w:val="00DD0E2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D0E2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D0E2B"/>
    <w:rPr>
      <w:color w:val="605E5C"/>
      <w:shd w:val="clear" w:color="auto" w:fill="E1DFDD"/>
    </w:rPr>
  </w:style>
  <w:style w:type="paragraph" w:customStyle="1" w:styleId="Bulletpoints">
    <w:name w:val="Bullet points"/>
    <w:basedOn w:val="Normal"/>
    <w:uiPriority w:val="99"/>
    <w:rsid w:val="00D95AEB"/>
    <w:pPr>
      <w:suppressAutoHyphens/>
      <w:autoSpaceDE w:val="0"/>
      <w:autoSpaceDN w:val="0"/>
      <w:adjustRightInd w:val="0"/>
      <w:spacing w:after="227" w:line="288" w:lineRule="auto"/>
      <w:ind w:left="680" w:hanging="283"/>
      <w:textAlignment w:val="center"/>
    </w:pPr>
    <w:rPr>
      <w:rFonts w:ascii="HelveticaNeueLT Std" w:hAnsi="HelveticaNeueLT Std" w:cs="HelveticaNeueLT Std"/>
      <w:color w:val="000000"/>
      <w:szCs w:val="24"/>
    </w:rPr>
  </w:style>
  <w:style w:type="character" w:customStyle="1" w:styleId="CharacterStyle1">
    <w:name w:val="Character Style 1"/>
    <w:uiPriority w:val="99"/>
    <w:rsid w:val="00D95AEB"/>
    <w:rPr>
      <w:color w:val="0068B3"/>
    </w:rPr>
  </w:style>
  <w:style w:type="table" w:styleId="TableGrid">
    <w:name w:val="Table Grid"/>
    <w:basedOn w:val="TableNormal"/>
    <w:uiPriority w:val="39"/>
    <w:rsid w:val="00933A0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4B687F0-1C9C-F941-8497-029BD272D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Yates</dc:creator>
  <cp:keywords/>
  <dc:description/>
  <cp:lastModifiedBy>Sarah Spurr</cp:lastModifiedBy>
  <cp:revision>4</cp:revision>
  <dcterms:created xsi:type="dcterms:W3CDTF">2023-01-13T13:16:00Z</dcterms:created>
  <dcterms:modified xsi:type="dcterms:W3CDTF">2023-01-17T17:06:00Z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194113b-ecba-4458-8e2e-fa038bf17a69_Enabled">
    <vt:lpwstr>true</vt:lpwstr>
  </property>
  <property fmtid="{D5CDD505-2E9C-101B-9397-08002B2CF9AE}" pid="3" name="MSIP_Label_f194113b-ecba-4458-8e2e-fa038bf17a69_SetDate">
    <vt:lpwstr>2022-12-19T13:33:32Z</vt:lpwstr>
  </property>
  <property fmtid="{D5CDD505-2E9C-101B-9397-08002B2CF9AE}" pid="4" name="MSIP_Label_f194113b-ecba-4458-8e2e-fa038bf17a69_Method">
    <vt:lpwstr>Standard</vt:lpwstr>
  </property>
  <property fmtid="{D5CDD505-2E9C-101B-9397-08002B2CF9AE}" pid="5" name="MSIP_Label_f194113b-ecba-4458-8e2e-fa038bf17a69_Name">
    <vt:lpwstr>Internal</vt:lpwstr>
  </property>
  <property fmtid="{D5CDD505-2E9C-101B-9397-08002B2CF9AE}" pid="6" name="MSIP_Label_f194113b-ecba-4458-8e2e-fa038bf17a69_SiteId">
    <vt:lpwstr>5c317017-415d-43e6-ada1-7668f9ad3f9f</vt:lpwstr>
  </property>
  <property fmtid="{D5CDD505-2E9C-101B-9397-08002B2CF9AE}" pid="7" name="MSIP_Label_f194113b-ecba-4458-8e2e-fa038bf17a69_ActionId">
    <vt:lpwstr>c9bde874-0389-4831-a20f-459e1e3d73ba</vt:lpwstr>
  </property>
  <property fmtid="{D5CDD505-2E9C-101B-9397-08002B2CF9AE}" pid="8" name="MSIP_Label_f194113b-ecba-4458-8e2e-fa038bf17a69_ContentBits">
    <vt:lpwstr>0</vt:lpwstr>
  </property>
</Properties>
</file>